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6" w:rsidRDefault="00CB0416" w:rsidP="00CB0416">
      <w:pPr>
        <w:jc w:val="center"/>
        <w:rPr>
          <w:rFonts w:ascii="Times New Roman" w:hAnsi="Times New Roman" w:cs="Times New Roman"/>
          <w:b/>
        </w:rPr>
      </w:pPr>
      <w:r w:rsidRPr="00CB0416">
        <w:rPr>
          <w:rFonts w:ascii="Times New Roman" w:hAnsi="Times New Roman" w:cs="Times New Roman"/>
          <w:b/>
        </w:rPr>
        <w:t>LPF „Gyvenimo vartai“ įgyvendintų projektų sąrašas</w:t>
      </w:r>
    </w:p>
    <w:p w:rsidR="002A7083" w:rsidRDefault="002A7083" w:rsidP="002A7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Prevencija: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2A7083" w:rsidRPr="00CB0416" w:rsidTr="00027CEE">
        <w:tc>
          <w:tcPr>
            <w:tcW w:w="1668" w:type="dxa"/>
          </w:tcPr>
          <w:p w:rsidR="002A7083" w:rsidRPr="00CB0416" w:rsidRDefault="002A7083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2A7083" w:rsidRPr="00CB0416" w:rsidRDefault="002A7083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2A7083" w:rsidRPr="00CB0416" w:rsidRDefault="002A7083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ED1390" w:rsidRPr="00CB0416" w:rsidTr="00F75AB2">
        <w:tc>
          <w:tcPr>
            <w:tcW w:w="1668" w:type="dxa"/>
            <w:vAlign w:val="center"/>
          </w:tcPr>
          <w:p w:rsidR="00ED1390" w:rsidRPr="00255F9B" w:rsidRDefault="00ED1390" w:rsidP="006712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4536" w:type="dxa"/>
          </w:tcPr>
          <w:p w:rsidR="00ED1390" w:rsidRPr="00CB0416" w:rsidRDefault="00ED1390" w:rsidP="008E56D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Vieninga šeima</w:t>
            </w:r>
          </w:p>
        </w:tc>
        <w:tc>
          <w:tcPr>
            <w:tcW w:w="3118" w:type="dxa"/>
          </w:tcPr>
          <w:p w:rsidR="00ED1390" w:rsidRPr="00CB0416" w:rsidRDefault="00ED1390" w:rsidP="008E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LR S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ocialinės apsaugos ir darbo ministerija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6712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2015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C04D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Sąmoningas pasirinkimas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C04D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LR S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veikatos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apsaugos 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ministerija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563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563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Kvaišalams ir smurtui – NE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563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Narkotikų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tabako ir alkoholio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kontrolės departamentas prie LRV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 jūra iki kelių...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Švietimo ir mokslo ministerija, Kauno miesto savivaldybė, Jungtinė metodistų bažnyčia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2009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 jūra iki kelių...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Švietimo ir mokslo ministerija, Kauno miesto savivaldybė, Jungtinė metodistų bažnyčia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2008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Gyvenimas be kvaišalų ir smurto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Narkotikų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tabako ir alkoholio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kontrolės departamentas prie LRV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9114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2006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9114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 jūra iki kelių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9114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Švietimo ir mokslo ministerija</w:t>
            </w:r>
          </w:p>
        </w:tc>
      </w:tr>
      <w:tr w:rsidR="00ED1390" w:rsidRPr="00CB0416" w:rsidTr="006744CC">
        <w:tc>
          <w:tcPr>
            <w:tcW w:w="166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2005</w:t>
            </w:r>
          </w:p>
        </w:tc>
        <w:tc>
          <w:tcPr>
            <w:tcW w:w="4536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 jūra iki kelių</w:t>
            </w:r>
          </w:p>
        </w:tc>
        <w:tc>
          <w:tcPr>
            <w:tcW w:w="3118" w:type="dxa"/>
            <w:vAlign w:val="center"/>
          </w:tcPr>
          <w:p w:rsidR="00ED1390" w:rsidRPr="00255F9B" w:rsidRDefault="00ED1390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Švietimo ir mokslo ministerija</w:t>
            </w:r>
          </w:p>
        </w:tc>
      </w:tr>
    </w:tbl>
    <w:p w:rsidR="002A7083" w:rsidRDefault="002A7083" w:rsidP="002A7083">
      <w:pPr>
        <w:rPr>
          <w:rFonts w:ascii="Times New Roman" w:hAnsi="Times New Roman" w:cs="Times New Roman"/>
          <w:b/>
        </w:rPr>
      </w:pPr>
    </w:p>
    <w:p w:rsidR="002A7083" w:rsidRDefault="00592C8E" w:rsidP="00592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Reabilitacija</w:t>
      </w:r>
      <w:r w:rsidR="00FD53E6">
        <w:rPr>
          <w:rFonts w:ascii="Times New Roman" w:hAnsi="Times New Roman" w:cs="Times New Roman"/>
          <w:b/>
        </w:rPr>
        <w:t xml:space="preserve"> bendruomenėje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FD53E6" w:rsidRPr="00CB0416" w:rsidTr="00432FDD">
        <w:tc>
          <w:tcPr>
            <w:tcW w:w="1668" w:type="dxa"/>
          </w:tcPr>
          <w:p w:rsidR="00FD53E6" w:rsidRPr="00CB0416" w:rsidRDefault="00FD53E6" w:rsidP="00432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FD53E6" w:rsidRPr="00CB0416" w:rsidRDefault="00FD53E6" w:rsidP="00432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FD53E6" w:rsidRPr="00CB0416" w:rsidRDefault="00FD53E6" w:rsidP="00432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FD53E6" w:rsidRPr="00CB0416" w:rsidTr="00432FDD">
        <w:tc>
          <w:tcPr>
            <w:tcW w:w="1668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2007</w:t>
            </w:r>
          </w:p>
        </w:tc>
        <w:tc>
          <w:tcPr>
            <w:tcW w:w="4536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Priklausomų asmenų reabilitacija ir integracija į visuomenę</w:t>
            </w:r>
          </w:p>
        </w:tc>
        <w:tc>
          <w:tcPr>
            <w:tcW w:w="3118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Narkotikų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tabako ir alkoholio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kontrolės departamentas prie LRV</w:t>
            </w:r>
          </w:p>
        </w:tc>
      </w:tr>
      <w:tr w:rsidR="00FD53E6" w:rsidRPr="00CB0416" w:rsidTr="00432FDD">
        <w:tc>
          <w:tcPr>
            <w:tcW w:w="1668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2006</w:t>
            </w:r>
          </w:p>
        </w:tc>
        <w:tc>
          <w:tcPr>
            <w:tcW w:w="4536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Priklausomų asmenų reabilitacija ir integracija į visuomenę</w:t>
            </w:r>
          </w:p>
        </w:tc>
        <w:tc>
          <w:tcPr>
            <w:tcW w:w="3118" w:type="dxa"/>
            <w:vAlign w:val="center"/>
          </w:tcPr>
          <w:p w:rsidR="00FD53E6" w:rsidRPr="00255F9B" w:rsidRDefault="00FD53E6" w:rsidP="00432F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Narkotikų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tabako ir alkoholio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kontrolės departamentas prie LRV</w:t>
            </w:r>
          </w:p>
        </w:tc>
      </w:tr>
    </w:tbl>
    <w:p w:rsidR="00FD53E6" w:rsidRDefault="00FD53E6" w:rsidP="00592C8E">
      <w:pPr>
        <w:rPr>
          <w:rFonts w:ascii="Times New Roman" w:hAnsi="Times New Roman" w:cs="Times New Roman"/>
          <w:b/>
        </w:rPr>
      </w:pPr>
    </w:p>
    <w:p w:rsidR="00FD53E6" w:rsidRPr="00CB0416" w:rsidRDefault="00FD53E6" w:rsidP="00592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Dienos centras: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CB0416" w:rsidRPr="00CB0416" w:rsidTr="00CB0416">
        <w:tc>
          <w:tcPr>
            <w:tcW w:w="1668" w:type="dxa"/>
          </w:tcPr>
          <w:p w:rsidR="00CB0416" w:rsidRPr="00CB0416" w:rsidRDefault="00CB0416" w:rsidP="00CB0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CB0416" w:rsidRPr="00CB0416" w:rsidRDefault="00CB0416" w:rsidP="00CB0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CB0416" w:rsidRPr="00CB0416" w:rsidRDefault="00CB0416" w:rsidP="00CB0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CB0416" w:rsidRPr="00CB0416" w:rsidTr="00CB0416">
        <w:tc>
          <w:tcPr>
            <w:tcW w:w="1668" w:type="dxa"/>
          </w:tcPr>
          <w:p w:rsidR="00CB0416" w:rsidRPr="00CB0416" w:rsidRDefault="00CB0416" w:rsidP="00CB0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4536" w:type="dxa"/>
          </w:tcPr>
          <w:p w:rsidR="00CB0416" w:rsidRPr="00CB0416" w:rsidRDefault="00CB0416" w:rsidP="0098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Intensyvi krizių įveikimo ir psichosocialinė pagalba Dienos centre</w:t>
            </w:r>
          </w:p>
        </w:tc>
        <w:tc>
          <w:tcPr>
            <w:tcW w:w="3118" w:type="dxa"/>
          </w:tcPr>
          <w:p w:rsidR="00CB0416" w:rsidRPr="00CB0416" w:rsidRDefault="00CB0416" w:rsidP="0098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</w:tcPr>
          <w:p w:rsidR="00CB0416" w:rsidRPr="00CB0416" w:rsidRDefault="00CB0416" w:rsidP="00980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2015</w:t>
            </w:r>
          </w:p>
        </w:tc>
        <w:tc>
          <w:tcPr>
            <w:tcW w:w="4536" w:type="dxa"/>
          </w:tcPr>
          <w:p w:rsidR="00CB0416" w:rsidRPr="00CB0416" w:rsidRDefault="00CB0416" w:rsidP="00980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</w:tcPr>
          <w:p w:rsidR="00CB0416" w:rsidRPr="00CB0416" w:rsidRDefault="00CB0416" w:rsidP="00980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2014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2013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lastRenderedPageBreak/>
              <w:t>2012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2011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2009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2008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Priklausomybės ligų reabilitacijos 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2005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Adaptacijos namai</w:t>
            </w:r>
          </w:p>
        </w:tc>
        <w:tc>
          <w:tcPr>
            <w:tcW w:w="311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Kauno miesto savivaldybė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2005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Dienos centras</w:t>
            </w:r>
          </w:p>
        </w:tc>
        <w:tc>
          <w:tcPr>
            <w:tcW w:w="3118" w:type="dxa"/>
            <w:vAlign w:val="center"/>
          </w:tcPr>
          <w:p w:rsidR="00CB0416" w:rsidRPr="00255F9B" w:rsidRDefault="0067123A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="00CB0416"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Socialinės apsaugos ir darbo ministerija</w:t>
            </w:r>
          </w:p>
        </w:tc>
      </w:tr>
      <w:tr w:rsidR="00CB0416" w:rsidRPr="00CB0416" w:rsidTr="00CB0416">
        <w:tc>
          <w:tcPr>
            <w:tcW w:w="1668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2004</w:t>
            </w:r>
          </w:p>
        </w:tc>
        <w:tc>
          <w:tcPr>
            <w:tcW w:w="4536" w:type="dxa"/>
            <w:vAlign w:val="center"/>
          </w:tcPr>
          <w:p w:rsidR="00CB0416" w:rsidRPr="00255F9B" w:rsidRDefault="00CB0416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Pagalba nusikaltėliams grįžti į visuomenę</w:t>
            </w:r>
          </w:p>
        </w:tc>
        <w:tc>
          <w:tcPr>
            <w:tcW w:w="3118" w:type="dxa"/>
            <w:vAlign w:val="center"/>
          </w:tcPr>
          <w:p w:rsidR="00CB0416" w:rsidRPr="00255F9B" w:rsidRDefault="0067123A" w:rsidP="00980B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LR </w:t>
            </w:r>
            <w:r w:rsidR="00CB0416"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Socialinės apsaugos ir darbo ministerija</w:t>
            </w:r>
          </w:p>
        </w:tc>
      </w:tr>
    </w:tbl>
    <w:p w:rsidR="00CB0416" w:rsidRPr="00B107FA" w:rsidRDefault="00CB0416" w:rsidP="00CB0416">
      <w:pPr>
        <w:jc w:val="center"/>
        <w:rPr>
          <w:rFonts w:ascii="Times New Roman" w:hAnsi="Times New Roman" w:cs="Times New Roman"/>
        </w:rPr>
      </w:pPr>
    </w:p>
    <w:p w:rsidR="00592C8E" w:rsidRDefault="00B107FA" w:rsidP="00B107FA">
      <w:pPr>
        <w:rPr>
          <w:rFonts w:ascii="Times New Roman" w:hAnsi="Times New Roman" w:cs="Times New Roman"/>
          <w:b/>
        </w:rPr>
      </w:pPr>
      <w:r w:rsidRPr="00B107FA">
        <w:rPr>
          <w:rFonts w:ascii="Times New Roman" w:hAnsi="Times New Roman" w:cs="Times New Roman"/>
          <w:b/>
        </w:rPr>
        <w:t>Idarbinimas: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B107FA" w:rsidRPr="00CB0416" w:rsidTr="006744CC">
        <w:tc>
          <w:tcPr>
            <w:tcW w:w="1668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B107FA" w:rsidRPr="00CB0416" w:rsidTr="006744CC">
        <w:tc>
          <w:tcPr>
            <w:tcW w:w="166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2010-2012</w:t>
            </w:r>
          </w:p>
        </w:tc>
        <w:tc>
          <w:tcPr>
            <w:tcW w:w="4536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LPF „Gyvenimo vartai“ socialinę atskirtį patiriančių asmenų integracija į darbo rinką</w:t>
            </w:r>
          </w:p>
        </w:tc>
        <w:tc>
          <w:tcPr>
            <w:tcW w:w="311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Europos Sąjunga ir Lietuvos Respublika</w:t>
            </w:r>
          </w:p>
        </w:tc>
      </w:tr>
      <w:tr w:rsidR="00B107FA" w:rsidRPr="00CB0416" w:rsidTr="006744CC">
        <w:tc>
          <w:tcPr>
            <w:tcW w:w="166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2007</w:t>
            </w: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536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Apdailininkų brigados</w:t>
            </w:r>
          </w:p>
        </w:tc>
        <w:tc>
          <w:tcPr>
            <w:tcW w:w="311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Europos Sąjunga ir Lietuvos Respublika</w:t>
            </w:r>
          </w:p>
        </w:tc>
      </w:tr>
    </w:tbl>
    <w:p w:rsidR="00B107FA" w:rsidRDefault="00B107FA" w:rsidP="00B107FA">
      <w:pPr>
        <w:rPr>
          <w:rFonts w:ascii="Times New Roman" w:hAnsi="Times New Roman" w:cs="Times New Roman"/>
          <w:b/>
        </w:rPr>
      </w:pPr>
    </w:p>
    <w:p w:rsidR="00B107FA" w:rsidRPr="00B107FA" w:rsidRDefault="00B107FA" w:rsidP="00B107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Socialinis verslas: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592C8E" w:rsidRPr="00CB0416" w:rsidTr="006744CC">
        <w:tc>
          <w:tcPr>
            <w:tcW w:w="1668" w:type="dxa"/>
          </w:tcPr>
          <w:p w:rsidR="00592C8E" w:rsidRPr="00CB0416" w:rsidRDefault="00592C8E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592C8E" w:rsidRPr="00CB0416" w:rsidRDefault="00592C8E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592C8E" w:rsidRPr="00CB0416" w:rsidRDefault="00592C8E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592C8E" w:rsidRPr="00CB0416" w:rsidTr="006744CC">
        <w:tc>
          <w:tcPr>
            <w:tcW w:w="1668" w:type="dxa"/>
            <w:vAlign w:val="center"/>
          </w:tcPr>
          <w:p w:rsidR="00592C8E" w:rsidRPr="00255F9B" w:rsidRDefault="00592C8E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2013</w:t>
            </w:r>
          </w:p>
        </w:tc>
        <w:tc>
          <w:tcPr>
            <w:tcW w:w="4536" w:type="dxa"/>
            <w:vAlign w:val="center"/>
          </w:tcPr>
          <w:p w:rsidR="00592C8E" w:rsidRPr="00255F9B" w:rsidRDefault="00592C8E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LPF “Gyvenimo vartai” socialinio verslo įkūrimas</w:t>
            </w:r>
          </w:p>
        </w:tc>
        <w:tc>
          <w:tcPr>
            <w:tcW w:w="3118" w:type="dxa"/>
            <w:vAlign w:val="center"/>
          </w:tcPr>
          <w:p w:rsidR="00592C8E" w:rsidRPr="00255F9B" w:rsidRDefault="00592C8E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Lietuvos Respublikos ir Šveicarijos Konfederacijos bendradarbiavimo programos</w:t>
            </w:r>
          </w:p>
        </w:tc>
      </w:tr>
    </w:tbl>
    <w:p w:rsidR="00592C8E" w:rsidRPr="00B107FA" w:rsidRDefault="00592C8E" w:rsidP="00CB0416">
      <w:pPr>
        <w:jc w:val="center"/>
        <w:rPr>
          <w:rFonts w:ascii="Times New Roman" w:hAnsi="Times New Roman" w:cs="Times New Roman"/>
          <w:b/>
        </w:rPr>
      </w:pPr>
    </w:p>
    <w:p w:rsidR="00B107FA" w:rsidRPr="00B107FA" w:rsidRDefault="00B107FA" w:rsidP="00B107FA">
      <w:pPr>
        <w:rPr>
          <w:rFonts w:ascii="Times New Roman" w:hAnsi="Times New Roman" w:cs="Times New Roman"/>
          <w:b/>
        </w:rPr>
      </w:pPr>
      <w:r w:rsidRPr="00B107FA">
        <w:rPr>
          <w:rFonts w:ascii="Times New Roman" w:hAnsi="Times New Roman" w:cs="Times New Roman"/>
          <w:b/>
        </w:rPr>
        <w:t>Kiti projektai: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3118"/>
      </w:tblGrid>
      <w:tr w:rsidR="00B107FA" w:rsidRPr="00CB0416" w:rsidTr="00956BD9">
        <w:tc>
          <w:tcPr>
            <w:tcW w:w="1668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Projekto pavadinimas</w:t>
            </w:r>
          </w:p>
        </w:tc>
        <w:tc>
          <w:tcPr>
            <w:tcW w:w="3118" w:type="dxa"/>
          </w:tcPr>
          <w:p w:rsidR="00B107FA" w:rsidRPr="00CB0416" w:rsidRDefault="00B107FA" w:rsidP="00674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CB0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Finansavimo šaltinis</w:t>
            </w:r>
          </w:p>
        </w:tc>
      </w:tr>
      <w:tr w:rsidR="00B107FA" w:rsidRPr="00CB0416" w:rsidTr="006744CC">
        <w:tc>
          <w:tcPr>
            <w:tcW w:w="166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2006</w:t>
            </w:r>
          </w:p>
        </w:tc>
        <w:tc>
          <w:tcPr>
            <w:tcW w:w="4536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Parama Priemonėms populiarinančioms organizacijos veiklą</w:t>
            </w:r>
          </w:p>
        </w:tc>
        <w:tc>
          <w:tcPr>
            <w:tcW w:w="3118" w:type="dxa"/>
            <w:vAlign w:val="center"/>
          </w:tcPr>
          <w:p w:rsidR="00B107FA" w:rsidRPr="00255F9B" w:rsidRDefault="00B107FA" w:rsidP="0067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55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Bendradarbiaujantys Nyderlandų Fondai</w:t>
            </w:r>
          </w:p>
        </w:tc>
      </w:tr>
    </w:tbl>
    <w:p w:rsidR="00B107FA" w:rsidRDefault="00B107FA" w:rsidP="00CB0416">
      <w:pPr>
        <w:jc w:val="center"/>
      </w:pPr>
    </w:p>
    <w:sectPr w:rsidR="00B107FA" w:rsidSect="006E06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296"/>
  <w:hyphenationZone w:val="396"/>
  <w:characterSpacingControl w:val="doNotCompress"/>
  <w:compat/>
  <w:rsids>
    <w:rsidRoot w:val="00CB0416"/>
    <w:rsid w:val="00201669"/>
    <w:rsid w:val="002A7083"/>
    <w:rsid w:val="00592C8E"/>
    <w:rsid w:val="0067123A"/>
    <w:rsid w:val="006E062F"/>
    <w:rsid w:val="00AE18E1"/>
    <w:rsid w:val="00B107FA"/>
    <w:rsid w:val="00B23521"/>
    <w:rsid w:val="00C26CB7"/>
    <w:rsid w:val="00CB0416"/>
    <w:rsid w:val="00ED1390"/>
    <w:rsid w:val="00F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B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Ieva</cp:lastModifiedBy>
  <cp:revision>5</cp:revision>
  <dcterms:created xsi:type="dcterms:W3CDTF">2017-03-22T13:00:00Z</dcterms:created>
  <dcterms:modified xsi:type="dcterms:W3CDTF">2017-04-06T18:23:00Z</dcterms:modified>
</cp:coreProperties>
</file>